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4373C">
        <w:rPr>
          <w:sz w:val="28"/>
        </w:rPr>
        <w:t>92</w:t>
      </w:r>
      <w:r w:rsidR="00473EB3">
        <w:rPr>
          <w:sz w:val="28"/>
        </w:rPr>
        <w:t>2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73EB3" w:rsidR="00473EB3">
        <w:rPr>
          <w:sz w:val="28"/>
        </w:rPr>
        <w:t>86MS0054-01-2025-004528-54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24</w:t>
      </w:r>
      <w:r w:rsidR="007E2E53">
        <w:rPr>
          <w:sz w:val="28"/>
        </w:rPr>
        <w:t xml:space="preserve"> ию</w:t>
      </w:r>
      <w:r w:rsidR="00A241C4">
        <w:rPr>
          <w:sz w:val="28"/>
        </w:rPr>
        <w:t>л</w:t>
      </w:r>
      <w:r w:rsidR="007E2E53"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>Мировой судья судебного участка №1 Няганского</w:t>
      </w:r>
      <w:r w:rsidRPr="00A241C4">
        <w:rPr>
          <w:sz w:val="28"/>
        </w:rPr>
        <w:t xml:space="preserve"> 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>рассмотрев дело об административном правонарушении</w:t>
      </w:r>
      <w:r w:rsidRPr="00A241C4">
        <w:rPr>
          <w:sz w:val="28"/>
        </w:rPr>
        <w:t xml:space="preserve"> в отношении </w:t>
      </w:r>
      <w:r w:rsidRPr="0044373C" w:rsidR="0044373C">
        <w:rPr>
          <w:sz w:val="28"/>
        </w:rPr>
        <w:t xml:space="preserve">Гурьянова Алексея Николаевича, </w:t>
      </w:r>
      <w:r w:rsidR="00826720">
        <w:rPr>
          <w:sz w:val="28"/>
        </w:rPr>
        <w:t>*</w:t>
      </w:r>
      <w:r w:rsidRPr="0044373C" w:rsidR="0044373C">
        <w:rPr>
          <w:sz w:val="28"/>
        </w:rPr>
        <w:t xml:space="preserve"> года рождения, уроженца </w:t>
      </w:r>
      <w:r w:rsidR="00826720">
        <w:rPr>
          <w:sz w:val="28"/>
        </w:rPr>
        <w:t>*</w:t>
      </w:r>
      <w:r w:rsidRPr="0044373C" w:rsidR="0044373C">
        <w:rPr>
          <w:sz w:val="28"/>
        </w:rPr>
        <w:t xml:space="preserve">, гражданина РФ, паспорт </w:t>
      </w:r>
      <w:r w:rsidR="00826720">
        <w:rPr>
          <w:sz w:val="28"/>
        </w:rPr>
        <w:t>*</w:t>
      </w:r>
      <w:r w:rsidRPr="0044373C" w:rsidR="0044373C">
        <w:rPr>
          <w:sz w:val="28"/>
        </w:rPr>
        <w:t xml:space="preserve">, работающего генеральным директором общества с ограниченной ответственностью «Центрзападнойсибири», проживающего по адресу: ХМАО-Югра, </w:t>
      </w:r>
      <w:r w:rsidR="00826720">
        <w:rPr>
          <w:sz w:val="28"/>
        </w:rPr>
        <w:t>*</w:t>
      </w:r>
      <w:r>
        <w:rPr>
          <w:sz w:val="28"/>
        </w:rPr>
        <w:t xml:space="preserve">, 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</w:t>
      </w:r>
      <w:r>
        <w:rPr>
          <w:rFonts w:ascii="Times New Roman" w:hAnsi="Times New Roman"/>
          <w:sz w:val="28"/>
        </w:rPr>
        <w:t>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473EB3">
        <w:rPr>
          <w:spacing w:val="-2"/>
          <w:sz w:val="28"/>
        </w:rPr>
        <w:t>апреля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Pr="0044373C" w:rsidR="0044373C">
        <w:rPr>
          <w:spacing w:val="-2"/>
          <w:sz w:val="28"/>
        </w:rPr>
        <w:t>Гурьянов А.Н., являясь должностным лицом –   генеральным директором ООО «ЦЗС», зарегистрированного по адресу: ХМАО-Югра, г.Нягань, 10 микрорайон, дом 12, квартира 37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473EB3">
        <w:rPr>
          <w:sz w:val="28"/>
        </w:rPr>
        <w:t>3 месяца 2025</w:t>
      </w:r>
      <w:r w:rsidRPr="00236A35">
        <w:rPr>
          <w:sz w:val="28"/>
        </w:rPr>
        <w:t xml:space="preserve"> года.</w:t>
      </w:r>
    </w:p>
    <w:p w:rsidR="004516A5" w:rsidRPr="004516A5" w:rsidP="004516A5">
      <w:pPr>
        <w:ind w:right="282" w:firstLine="567"/>
        <w:jc w:val="both"/>
        <w:rPr>
          <w:sz w:val="28"/>
        </w:rPr>
      </w:pPr>
      <w:r w:rsidRPr="004D4AD7">
        <w:rPr>
          <w:sz w:val="28"/>
        </w:rPr>
        <w:t xml:space="preserve">Должностное лицо </w:t>
      </w:r>
      <w:r w:rsidR="0044373C">
        <w:rPr>
          <w:sz w:val="28"/>
        </w:rPr>
        <w:t>Гурьянов А.Н</w:t>
      </w:r>
      <w:r w:rsidRPr="004D4AD7">
        <w:rPr>
          <w:sz w:val="28"/>
        </w:rPr>
        <w:t xml:space="preserve">., </w:t>
      </w:r>
      <w:r w:rsidRPr="004516A5">
        <w:rPr>
          <w:sz w:val="28"/>
        </w:rPr>
        <w:t>о дне, времени и месте рас</w:t>
      </w:r>
      <w:r w:rsidRPr="004516A5">
        <w:rPr>
          <w:sz w:val="28"/>
        </w:rPr>
        <w:t>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</w:t>
      </w:r>
      <w:r w:rsidRPr="004516A5">
        <w:rPr>
          <w:sz w:val="28"/>
        </w:rPr>
        <w:t>нения”.</w:t>
      </w:r>
    </w:p>
    <w:p w:rsidR="004516A5" w:rsidRPr="004516A5" w:rsidP="004516A5">
      <w:pPr>
        <w:ind w:right="282" w:firstLine="567"/>
        <w:jc w:val="both"/>
        <w:rPr>
          <w:sz w:val="28"/>
        </w:rPr>
      </w:pPr>
      <w:r w:rsidRPr="004516A5">
        <w:rPr>
          <w:sz w:val="28"/>
        </w:rPr>
        <w:t>Согласно пункта 6 Постановления Пленума Верховного Суда РФ от 24 июля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</w:t>
      </w:r>
      <w:r w:rsidRPr="004516A5">
        <w:rPr>
          <w:sz w:val="28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4516A5">
        <w:rPr>
          <w:sz w:val="28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4516A5">
        <w:rPr>
          <w:sz w:val="28"/>
        </w:rPr>
        <w:t>соблюдены положения Особых условий приема, вручения, хранения и возврата почтовых отправлений р</w:t>
      </w:r>
      <w:r w:rsidRPr="004516A5">
        <w:rPr>
          <w:sz w:val="28"/>
        </w:rPr>
        <w:t>азряда "Судебное", утвержденных приказом ФГУП "Почта России" от 31 августа 2005 года N 343.</w:t>
      </w:r>
    </w:p>
    <w:p w:rsidR="00236A35" w:rsidRPr="00236A35" w:rsidP="004516A5">
      <w:pPr>
        <w:ind w:right="282" w:firstLine="567"/>
        <w:jc w:val="both"/>
        <w:rPr>
          <w:sz w:val="28"/>
        </w:rPr>
      </w:pPr>
      <w:r w:rsidRPr="004516A5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4D4AD7" w:rsidR="004D4AD7">
        <w:rPr>
          <w:sz w:val="28"/>
        </w:rPr>
        <w:t xml:space="preserve">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>Исследов</w:t>
      </w:r>
      <w:r w:rsidRPr="00236A35">
        <w:rPr>
          <w:sz w:val="28"/>
        </w:rPr>
        <w:t xml:space="preserve">ав материалы дела, мировой судья находит вину должностного лица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</w:t>
      </w:r>
      <w:r w:rsidRPr="00236A35">
        <w:rPr>
          <w:sz w:val="28"/>
        </w:rPr>
        <w:t>иям.</w:t>
      </w:r>
    </w:p>
    <w:p w:rsidR="00473EB3" w:rsidRPr="00473EB3" w:rsidP="00473EB3">
      <w:pPr>
        <w:tabs>
          <w:tab w:val="left" w:pos="9498"/>
        </w:tabs>
        <w:ind w:right="282" w:firstLine="540"/>
        <w:jc w:val="both"/>
        <w:rPr>
          <w:sz w:val="28"/>
        </w:rPr>
      </w:pPr>
      <w:r w:rsidRPr="00473EB3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473EB3">
        <w:rPr>
          <w:sz w:val="28"/>
        </w:rPr>
        <w:t>законодательством о налогах и сборах.</w:t>
      </w:r>
    </w:p>
    <w:p w:rsidR="00473EB3" w:rsidRPr="00473EB3" w:rsidP="00473EB3">
      <w:pPr>
        <w:tabs>
          <w:tab w:val="left" w:pos="9498"/>
        </w:tabs>
        <w:ind w:right="282" w:firstLine="540"/>
        <w:jc w:val="both"/>
        <w:rPr>
          <w:sz w:val="28"/>
        </w:rPr>
      </w:pPr>
      <w:r w:rsidRPr="00473EB3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</w:t>
      </w:r>
      <w:r w:rsidRPr="00473EB3">
        <w:rPr>
          <w:sz w:val="28"/>
        </w:rPr>
        <w:t>ции признаются первый квартал, полугодие и девять месяцев календарного года.</w:t>
      </w:r>
    </w:p>
    <w:p w:rsidR="00473EB3" w:rsidP="00473EB3">
      <w:pPr>
        <w:tabs>
          <w:tab w:val="left" w:pos="9498"/>
        </w:tabs>
        <w:ind w:right="282" w:firstLine="540"/>
        <w:jc w:val="both"/>
        <w:rPr>
          <w:sz w:val="28"/>
        </w:rPr>
      </w:pPr>
      <w:r w:rsidRPr="00473EB3">
        <w:rPr>
          <w:sz w:val="28"/>
        </w:rPr>
        <w:t>В соответствии с пунктом 3 статьи 289 Налогового кодекса Российской Федерации налогоплательщики (налоговые агенты) представляют налоговые декларации (налоговые расчеты) не позднее</w:t>
      </w:r>
      <w:r w:rsidRPr="00473EB3">
        <w:rPr>
          <w:sz w:val="28"/>
        </w:rPr>
        <w:t xml:space="preserve">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</w:t>
      </w:r>
      <w:r w:rsidRPr="00473EB3">
        <w:rPr>
          <w:sz w:val="28"/>
        </w:rPr>
        <w:t>оследним месяцем отчетного периода, по итогам которого производится исчисление авансового платежа.</w:t>
      </w:r>
    </w:p>
    <w:p w:rsidR="00236A35" w:rsidRPr="00236A35" w:rsidP="00473EB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473EB3">
        <w:rPr>
          <w:sz w:val="28"/>
        </w:rPr>
        <w:t>3 месяца 2025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</w:t>
      </w:r>
      <w:r w:rsidRPr="00236A35">
        <w:rPr>
          <w:sz w:val="28"/>
        </w:rPr>
        <w:t xml:space="preserve">ица </w:t>
      </w:r>
      <w:r w:rsidR="0044373C">
        <w:rPr>
          <w:sz w:val="28"/>
        </w:rPr>
        <w:t>ООО «ЦЗС»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473EB3">
        <w:rPr>
          <w:color w:val="FF0000"/>
          <w:sz w:val="28"/>
        </w:rPr>
        <w:t>апреля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 налоговую декларацию по налогу на прибыль организаций за </w:t>
      </w:r>
      <w:r w:rsidR="00473EB3">
        <w:rPr>
          <w:sz w:val="28"/>
        </w:rPr>
        <w:t>3 месяца 2025</w:t>
      </w:r>
      <w:r w:rsidRPr="00236A35">
        <w:rPr>
          <w:sz w:val="28"/>
        </w:rPr>
        <w:t xml:space="preserve"> года</w:t>
      </w:r>
      <w:r w:rsidR="0044373C">
        <w:rPr>
          <w:sz w:val="28"/>
        </w:rPr>
        <w:t xml:space="preserve"> в установленный срок</w:t>
      </w:r>
      <w:r w:rsidRPr="00236A35">
        <w:rPr>
          <w:sz w:val="28"/>
        </w:rPr>
        <w:t>.</w:t>
      </w:r>
      <w:r w:rsidRPr="0044373C" w:rsidR="0044373C">
        <w:rPr>
          <w:sz w:val="28"/>
        </w:rPr>
        <w:t xml:space="preserve"> </w:t>
      </w:r>
      <w:r w:rsidR="0044373C">
        <w:rPr>
          <w:sz w:val="28"/>
        </w:rPr>
        <w:t>Н</w:t>
      </w:r>
      <w:r w:rsidRPr="00236A35" w:rsidR="0044373C">
        <w:rPr>
          <w:sz w:val="28"/>
        </w:rPr>
        <w:t>алогов</w:t>
      </w:r>
      <w:r w:rsidR="0044373C">
        <w:rPr>
          <w:sz w:val="28"/>
        </w:rPr>
        <w:t>ая</w:t>
      </w:r>
      <w:r w:rsidRPr="00236A35" w:rsidR="0044373C">
        <w:rPr>
          <w:sz w:val="28"/>
        </w:rPr>
        <w:t xml:space="preserve"> деклараци</w:t>
      </w:r>
      <w:r w:rsidR="0044373C">
        <w:rPr>
          <w:sz w:val="28"/>
        </w:rPr>
        <w:t>я</w:t>
      </w:r>
      <w:r w:rsidRPr="00236A35" w:rsidR="0044373C">
        <w:rPr>
          <w:sz w:val="28"/>
        </w:rPr>
        <w:t xml:space="preserve"> налогу на прибыль организаций за </w:t>
      </w:r>
      <w:r w:rsidR="00473EB3">
        <w:rPr>
          <w:sz w:val="28"/>
        </w:rPr>
        <w:t>3 месяца 2025</w:t>
      </w:r>
      <w:r w:rsidRPr="00236A35" w:rsidR="0044373C">
        <w:rPr>
          <w:sz w:val="28"/>
        </w:rPr>
        <w:t xml:space="preserve"> года</w:t>
      </w:r>
      <w:r w:rsidR="0044373C">
        <w:rPr>
          <w:sz w:val="28"/>
        </w:rPr>
        <w:t xml:space="preserve"> представлена по телекоммуникационным каналам связи 0</w:t>
      </w:r>
      <w:r w:rsidR="00473EB3">
        <w:rPr>
          <w:sz w:val="28"/>
        </w:rPr>
        <w:t>2</w:t>
      </w:r>
      <w:r w:rsidR="0044373C">
        <w:rPr>
          <w:sz w:val="28"/>
        </w:rPr>
        <w:t xml:space="preserve"> июня 2025 года, то есть несвоевременно.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4D4AD7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44373C">
        <w:rPr>
          <w:sz w:val="28"/>
        </w:rPr>
        <w:t>ООО «ЦЗС»</w:t>
      </w:r>
      <w:r w:rsidRPr="00236A35">
        <w:rPr>
          <w:sz w:val="28"/>
        </w:rPr>
        <w:t xml:space="preserve"> </w:t>
      </w:r>
      <w:r w:rsidRPr="00236A35">
        <w:rPr>
          <w:sz w:val="28"/>
        </w:rPr>
        <w:t xml:space="preserve">является </w:t>
      </w:r>
      <w:r w:rsidR="0044373C">
        <w:rPr>
          <w:sz w:val="28"/>
        </w:rPr>
        <w:t>Гурьянов А.Н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44373C">
        <w:rPr>
          <w:sz w:val="28"/>
        </w:rPr>
        <w:t>Гурьянов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44373C">
        <w:rPr>
          <w:sz w:val="28"/>
        </w:rPr>
        <w:t>Гурьянов А.Н</w:t>
      </w:r>
      <w:r w:rsidRPr="00236A35">
        <w:rPr>
          <w:sz w:val="28"/>
        </w:rPr>
        <w:t>., как должностное лицо, несет ответственность за своевременное предоставление в Межрайонную инспек</w:t>
      </w:r>
      <w:r w:rsidRPr="00236A35">
        <w:rPr>
          <w:sz w:val="28"/>
        </w:rPr>
        <w:t xml:space="preserve">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473EB3">
        <w:rPr>
          <w:sz w:val="28"/>
        </w:rPr>
        <w:t>3 месяца 2025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</w:t>
      </w:r>
      <w:r w:rsidRPr="00236A35">
        <w:rPr>
          <w:sz w:val="28"/>
        </w:rPr>
        <w:t>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473EB3">
        <w:rPr>
          <w:sz w:val="28"/>
        </w:rPr>
        <w:t>1718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</w:t>
      </w:r>
      <w:r w:rsidRPr="00236A35">
        <w:rPr>
          <w:sz w:val="28"/>
        </w:rPr>
        <w:t>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</w:t>
      </w:r>
      <w:r w:rsidRPr="00236A35">
        <w:rPr>
          <w:sz w:val="28"/>
        </w:rPr>
        <w:t xml:space="preserve">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>,</w:t>
      </w:r>
      <w:r w:rsidRPr="00236A35">
        <w:rPr>
          <w:spacing w:val="-1"/>
          <w:sz w:val="28"/>
        </w:rPr>
        <w:t xml:space="preserve"> </w:t>
      </w:r>
      <w:r w:rsidR="0044373C">
        <w:rPr>
          <w:sz w:val="28"/>
        </w:rPr>
        <w:t>Гурьянову А.Н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44373C">
        <w:rPr>
          <w:sz w:val="28"/>
        </w:rPr>
        <w:t>- квитанцией о приеме налоговой декларации (расчета), бухгалтерской (финансовой) отчетности в электронной форме, с</w:t>
      </w:r>
      <w:r w:rsidRPr="0044373C">
        <w:rPr>
          <w:sz w:val="28"/>
        </w:rPr>
        <w:t xml:space="preserve">огласно которой ООО «ЦЗС» предоставило </w:t>
      </w:r>
      <w:r>
        <w:rPr>
          <w:sz w:val="28"/>
        </w:rPr>
        <w:t>н</w:t>
      </w:r>
      <w:r w:rsidRPr="0044373C">
        <w:rPr>
          <w:sz w:val="28"/>
        </w:rPr>
        <w:t>алого</w:t>
      </w:r>
      <w:r>
        <w:rPr>
          <w:sz w:val="28"/>
        </w:rPr>
        <w:t>вую</w:t>
      </w:r>
      <w:r w:rsidRPr="0044373C">
        <w:rPr>
          <w:sz w:val="28"/>
        </w:rPr>
        <w:t xml:space="preserve"> деклараци</w:t>
      </w:r>
      <w:r>
        <w:rPr>
          <w:sz w:val="28"/>
        </w:rPr>
        <w:t>ю</w:t>
      </w:r>
      <w:r w:rsidRPr="0044373C">
        <w:rPr>
          <w:sz w:val="28"/>
        </w:rPr>
        <w:t xml:space="preserve"> налогу на прибыль организаций за </w:t>
      </w:r>
      <w:r w:rsidR="00473EB3">
        <w:rPr>
          <w:sz w:val="28"/>
        </w:rPr>
        <w:t>3 месяца 2025</w:t>
      </w:r>
      <w:r w:rsidRPr="0044373C">
        <w:rPr>
          <w:sz w:val="28"/>
        </w:rPr>
        <w:t xml:space="preserve"> года, </w:t>
      </w:r>
      <w:r>
        <w:rPr>
          <w:sz w:val="28"/>
        </w:rPr>
        <w:t>0</w:t>
      </w:r>
      <w:r w:rsidR="00473EB3">
        <w:rPr>
          <w:sz w:val="28"/>
        </w:rPr>
        <w:t>2</w:t>
      </w:r>
      <w:r>
        <w:rPr>
          <w:sz w:val="28"/>
        </w:rPr>
        <w:t xml:space="preserve"> июня</w:t>
      </w:r>
      <w:r w:rsidRPr="0044373C">
        <w:rPr>
          <w:sz w:val="28"/>
        </w:rPr>
        <w:t xml:space="preserve"> 2025 года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44373C">
        <w:rPr>
          <w:sz w:val="28"/>
        </w:rPr>
        <w:t>Гурьянова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</w:t>
      </w:r>
      <w:r w:rsidRPr="00236A35">
        <w:rPr>
          <w:sz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44373C">
        <w:rPr>
          <w:sz w:val="28"/>
        </w:rPr>
        <w:t>Гурьянову А.Н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654254" w:rsidP="007E2E53">
      <w:pPr>
        <w:ind w:right="282" w:firstLine="708"/>
        <w:jc w:val="both"/>
        <w:rPr>
          <w:color w:val="auto"/>
          <w:sz w:val="28"/>
        </w:rPr>
      </w:pPr>
      <w:r w:rsidRPr="00236A35">
        <w:rPr>
          <w:sz w:val="28"/>
        </w:rPr>
        <w:t xml:space="preserve">Обстоятельств, смягчающих либо отягчающих административную </w:t>
      </w:r>
      <w:r w:rsidRPr="00654254">
        <w:rPr>
          <w:color w:val="auto"/>
          <w:sz w:val="28"/>
        </w:rPr>
        <w:t>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654254">
        <w:rPr>
          <w:color w:val="auto"/>
          <w:sz w:val="28"/>
        </w:rPr>
        <w:t xml:space="preserve">          В соответствии со статьей 15.5 Кодекса Российской Федерации об </w:t>
      </w:r>
      <w:r w:rsidRPr="00236A35">
        <w:rPr>
          <w:sz w:val="28"/>
        </w:rPr>
        <w:t xml:space="preserve">административных </w:t>
      </w:r>
      <w:r w:rsidRPr="00236A35">
        <w:rPr>
          <w:sz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236A35">
        <w:rPr>
          <w:sz w:val="28"/>
        </w:rPr>
        <w:t xml:space="preserve">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</w:t>
      </w:r>
      <w:r w:rsidRPr="00236A35">
        <w:rPr>
          <w:sz w:val="28"/>
        </w:rPr>
        <w:t xml:space="preserve">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</w:t>
      </w:r>
      <w:r w:rsidRPr="00236A35">
        <w:rPr>
          <w:sz w:val="28"/>
        </w:rPr>
        <w:t>тивных правонарушениях, мировой судья</w:t>
      </w:r>
    </w:p>
    <w:p w:rsidR="00995C01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44373C">
        <w:rPr>
          <w:sz w:val="28"/>
        </w:rPr>
        <w:t xml:space="preserve">Гурьянова Алексея Николаевича </w:t>
      </w:r>
      <w:r w:rsidRPr="00236A35">
        <w:rPr>
          <w:sz w:val="28"/>
        </w:rPr>
        <w:t>признать виновн</w:t>
      </w:r>
      <w:r w:rsidR="00A241C4">
        <w:rPr>
          <w:sz w:val="28"/>
        </w:rPr>
        <w:t>ым</w:t>
      </w:r>
      <w:r w:rsidRPr="00236A35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</w:t>
      </w:r>
      <w:r w:rsidRPr="00236A35">
        <w:rPr>
          <w:sz w:val="28"/>
        </w:rPr>
        <w:t>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</w:t>
      </w:r>
      <w:r w:rsidRPr="00236A35">
        <w:rPr>
          <w:sz w:val="28"/>
        </w:rPr>
        <w:t xml:space="preserve">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 xml:space="preserve">Мировой судья                                                </w:t>
      </w:r>
      <w:r w:rsidRPr="00236A35">
        <w:rPr>
          <w:sz w:val="28"/>
        </w:rPr>
        <w:t xml:space="preserve">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995C01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0E69EF"/>
    <w:rsid w:val="00163EAF"/>
    <w:rsid w:val="002173D0"/>
    <w:rsid w:val="00236A35"/>
    <w:rsid w:val="0032195B"/>
    <w:rsid w:val="003957A8"/>
    <w:rsid w:val="0044373C"/>
    <w:rsid w:val="004516A5"/>
    <w:rsid w:val="00473EB3"/>
    <w:rsid w:val="004D499F"/>
    <w:rsid w:val="004D4AD7"/>
    <w:rsid w:val="004F47D9"/>
    <w:rsid w:val="004F6D5F"/>
    <w:rsid w:val="00573098"/>
    <w:rsid w:val="005A185B"/>
    <w:rsid w:val="005B5621"/>
    <w:rsid w:val="00654254"/>
    <w:rsid w:val="0069077D"/>
    <w:rsid w:val="007E261A"/>
    <w:rsid w:val="007E2E53"/>
    <w:rsid w:val="00826720"/>
    <w:rsid w:val="00841370"/>
    <w:rsid w:val="00961BBD"/>
    <w:rsid w:val="00995C01"/>
    <w:rsid w:val="00A241C4"/>
    <w:rsid w:val="00A53FFF"/>
    <w:rsid w:val="00AC082E"/>
    <w:rsid w:val="00AC1254"/>
    <w:rsid w:val="00AD5659"/>
    <w:rsid w:val="00AF73CF"/>
    <w:rsid w:val="00C90D70"/>
    <w:rsid w:val="00C919C5"/>
    <w:rsid w:val="00CE0B28"/>
    <w:rsid w:val="00CF3577"/>
    <w:rsid w:val="00D068B3"/>
    <w:rsid w:val="00D103A3"/>
    <w:rsid w:val="00D40E54"/>
    <w:rsid w:val="00D666E8"/>
    <w:rsid w:val="00D93BFB"/>
    <w:rsid w:val="00EC3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